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5CFD5" w14:textId="75A0B375" w:rsidR="00E31EEE" w:rsidRPr="00E31EEE" w:rsidRDefault="00E31EEE" w:rsidP="00E31EEE">
      <w:pPr>
        <w:pStyle w:val="a3"/>
        <w:spacing w:before="0" w:beforeAutospacing="0" w:after="0" w:afterAutospacing="0"/>
        <w:ind w:firstLine="708"/>
        <w:rPr>
          <w:b/>
          <w:bCs/>
        </w:rPr>
      </w:pPr>
      <w:r w:rsidRPr="00E31EEE">
        <w:rPr>
          <w:b/>
          <w:bCs/>
        </w:rPr>
        <w:t>Комендантский час</w:t>
      </w:r>
    </w:p>
    <w:p w14:paraId="3111928E" w14:textId="77777777" w:rsidR="00E31EEE" w:rsidRDefault="00E31EEE" w:rsidP="00E31EEE">
      <w:pPr>
        <w:pStyle w:val="a3"/>
        <w:spacing w:before="0" w:beforeAutospacing="0" w:after="0" w:afterAutospacing="0"/>
        <w:ind w:firstLine="708"/>
      </w:pPr>
    </w:p>
    <w:p w14:paraId="4F993729" w14:textId="7FA4B021" w:rsidR="00E31EEE" w:rsidRPr="00E31EEE" w:rsidRDefault="00E31EEE" w:rsidP="00E31EEE">
      <w:pPr>
        <w:pStyle w:val="a3"/>
        <w:spacing w:before="0" w:beforeAutospacing="0" w:after="0" w:afterAutospacing="0"/>
        <w:ind w:firstLine="708"/>
        <w:jc w:val="both"/>
      </w:pPr>
      <w:r w:rsidRPr="00E31EEE">
        <w:t>Законом Свердловской области от 19.03.2021 № 20-ОЗ внесены изменения в статью 3 Закона Свердловской области от 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детей».</w:t>
      </w:r>
    </w:p>
    <w:p w14:paraId="43E5FA8F" w14:textId="44CEB59E" w:rsidR="00E31EEE" w:rsidRPr="00E31EEE" w:rsidRDefault="00E31EEE" w:rsidP="00E31EEE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05B769" wp14:editId="53F1D5D2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900854" cy="3628430"/>
            <wp:effectExtent l="0" t="0" r="0" b="0"/>
            <wp:wrapTight wrapText="bothSides">
              <wp:wrapPolygon edited="0">
                <wp:start x="0" y="0"/>
                <wp:lineTo x="0" y="21434"/>
                <wp:lineTo x="21420" y="21434"/>
                <wp:lineTo x="21420" y="0"/>
                <wp:lineTo x="0" y="0"/>
              </wp:wrapPolygon>
            </wp:wrapTight>
            <wp:docPr id="2" name="Рисунок 2" descr="Вним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ним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854" cy="362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EEE">
        <w:t>В соответствии с данными изменениями под ночным временем в Свердловской области понимается время с 22 до 6 часов.</w:t>
      </w:r>
    </w:p>
    <w:p w14:paraId="68CA118B" w14:textId="479077C0" w:rsidR="00E31EEE" w:rsidRPr="00E31EEE" w:rsidRDefault="00E31EEE" w:rsidP="00E31EEE">
      <w:pPr>
        <w:pStyle w:val="a3"/>
        <w:spacing w:before="0" w:beforeAutospacing="0" w:after="0" w:afterAutospacing="0"/>
        <w:ind w:firstLine="388"/>
        <w:jc w:val="both"/>
      </w:pPr>
      <w:r w:rsidRPr="00E31EEE">
        <w:t>В 1998 году принят федеральный закон № 124-ФЗ «Об основных гарантиях прав ребенка в Российской Федерации», который определил понятие ночного времени, когда детям нельзя гулять одним, с 22 до 6 часов. Этот закон разрешил регионам сокращать границы ночного времени и возраст несовершеннолетних, до достижения которого не допускается их нахождение в ночное время в общественных местах без сопровождения взрослых.</w:t>
      </w:r>
    </w:p>
    <w:p w14:paraId="2B0FFA48" w14:textId="10A3E495" w:rsidR="00E31EEE" w:rsidRPr="00E31EEE" w:rsidRDefault="00E31EEE" w:rsidP="00E31EEE">
      <w:pPr>
        <w:pStyle w:val="a3"/>
        <w:spacing w:before="0" w:beforeAutospacing="0" w:after="0" w:afterAutospacing="0"/>
        <w:ind w:firstLine="388"/>
        <w:jc w:val="both"/>
      </w:pPr>
      <w:r w:rsidRPr="00E31EEE">
        <w:t>С 2009 года в Свердловской области ночное время начиналось в 23 часа и заканчивалось в 6 утра в период с 1 мая по 30 сентября, а в зимнее время несовершеннолетним запрещалось появляться на улице, начиная с 22 часов.</w:t>
      </w:r>
    </w:p>
    <w:p w14:paraId="1F016E81" w14:textId="324B6881" w:rsidR="00E31EEE" w:rsidRPr="00E31EEE" w:rsidRDefault="00E31EEE" w:rsidP="00E31EEE">
      <w:pPr>
        <w:pStyle w:val="a3"/>
        <w:spacing w:before="0" w:beforeAutospacing="0" w:after="0" w:afterAutospacing="0"/>
        <w:ind w:firstLine="388"/>
        <w:jc w:val="both"/>
      </w:pPr>
      <w:r w:rsidRPr="00E31EEE">
        <w:t xml:space="preserve">В связи с </w:t>
      </w:r>
      <w:proofErr w:type="spellStart"/>
      <w:r w:rsidRPr="00E31EEE">
        <w:t>новоовведениями</w:t>
      </w:r>
      <w:proofErr w:type="spellEnd"/>
      <w:r w:rsidRPr="00E31EEE">
        <w:t>, установленными законом № 20-ОЗ от 19.03.2021, на территории Свердловской области детям в возрасте до 16 лет запрещается находиться в общественных местах без сопровождения взрослых в период с 22 до 6 часов, в том числе и летом.</w:t>
      </w:r>
      <w:r w:rsidRPr="00E31EEE">
        <w:rPr>
          <w:noProof/>
        </w:rPr>
        <w:drawing>
          <wp:inline distT="0" distB="0" distL="0" distR="0" wp14:anchorId="32D71806" wp14:editId="00C16D4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9163E" w14:textId="77777777" w:rsidR="00E31EEE" w:rsidRPr="00E31EEE" w:rsidRDefault="00E31EEE" w:rsidP="00E31EEE">
      <w:pPr>
        <w:pStyle w:val="a3"/>
        <w:spacing w:before="0" w:beforeAutospacing="0" w:after="0" w:afterAutospacing="0"/>
        <w:ind w:firstLine="709"/>
        <w:jc w:val="both"/>
      </w:pPr>
      <w:r w:rsidRPr="00E31EEE">
        <w:t>Таким образом, теперь «комендантский час» в течение всего года действует единый – это период с 22 до 6 часов.</w:t>
      </w:r>
    </w:p>
    <w:p w14:paraId="6FFAFFB8" w14:textId="7B95429F" w:rsidR="00B05D08" w:rsidRPr="00E31EEE" w:rsidRDefault="00B05D08" w:rsidP="00E31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D08" w:rsidRPr="00E3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EE"/>
    <w:rsid w:val="00B05D08"/>
    <w:rsid w:val="00E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7204"/>
  <w15:chartTrackingRefBased/>
  <w15:docId w15:val="{2B30C708-C848-4342-8C9B-BDF28515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2021-03-23T17:12:00Z</dcterms:created>
  <dcterms:modified xsi:type="dcterms:W3CDTF">2021-03-23T17:22:00Z</dcterms:modified>
</cp:coreProperties>
</file>